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企业外贸备案登记流程和所需材料</w:t>
      </w:r>
      <w:bookmarkStart w:id="0" w:name="_GoBack"/>
      <w:bookmarkEnd w:id="0"/>
    </w:p>
    <w:p/>
    <w:p>
      <w:pPr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一、商务部备案</w:t>
      </w:r>
    </w:p>
    <w:p>
      <w:pPr>
        <w:ind w:firstLine="643" w:firstLineChars="200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（一）商务部官网，需提交资料</w:t>
      </w:r>
      <w:r>
        <w:rPr>
          <w:rFonts w:hint="eastAsia" w:ascii="楷体" w:hAnsi="楷体" w:eastAsia="楷体"/>
          <w:b/>
          <w:sz w:val="32"/>
          <w:szCs w:val="32"/>
        </w:rPr>
        <w:t>（自行在网上操作）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登录商务部官网——政务服务——其他服务事项——20、对外贸易经营者备案登记应用——备案登记——选择备案登记机关（西藏自治区——西藏商务厅）——下一步——企业用户注册信息（记注用户名和密码）、备案登记——保存——打印备案登记申请表（正反面）——上传新增（变更）材料扫描件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【包括：</w:t>
      </w:r>
      <w:r>
        <w:rPr>
          <w:rFonts w:hint="eastAsia" w:ascii="仿宋_GB2312" w:hAnsi="宋体" w:eastAsia="仿宋_GB2312"/>
          <w:b/>
          <w:bCs/>
          <w:sz w:val="32"/>
          <w:szCs w:val="32"/>
          <w:u w:val="single"/>
        </w:rPr>
        <w:t>营业执照复印件、备案登记申请表原件（签字、盖章）、企业法人同意分支机构办理备案登记的书面申请材料原件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】</w:t>
      </w:r>
      <w:r>
        <w:rPr>
          <w:rFonts w:hint="eastAsia" w:ascii="仿宋_GB2312" w:hAnsi="宋体" w:eastAsia="仿宋_GB2312"/>
          <w:sz w:val="32"/>
          <w:szCs w:val="32"/>
        </w:rPr>
        <w:t>——状态显示：已备案，可变更（此时已商务部网上备案成功）</w:t>
      </w:r>
    </w:p>
    <w:p>
      <w:pPr>
        <w:ind w:firstLine="643" w:firstLineChars="200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</w:t>
      </w: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昌都市商务局外贸科</w:t>
      </w:r>
      <w:r>
        <w:rPr>
          <w:rFonts w:hint="eastAsia" w:ascii="楷体" w:hAnsi="楷体" w:eastAsia="楷体"/>
          <w:b/>
          <w:bCs/>
          <w:sz w:val="32"/>
          <w:szCs w:val="32"/>
        </w:rPr>
        <w:t>领取：对外贸易经营者备案登记表</w:t>
      </w:r>
    </w:p>
    <w:p>
      <w:pPr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所需材料（均需加盖企业公章）：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1.申请书（企业基本情况及有效联系方式）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2.对外贸易经营者备案登记表（正反面都要打印）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3.营业执照复印件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4.企业法人身份证复印件（正反面）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5.企业法人同意分支机构办理备案登记的书面申请材料</w:t>
      </w:r>
    </w:p>
    <w:p>
      <w:pPr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二、海关备案</w:t>
      </w:r>
    </w:p>
    <w:p>
      <w:pPr>
        <w:ind w:firstLine="643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（一）中国国际贸易单一窗口登记</w:t>
      </w:r>
      <w:r>
        <w:rPr>
          <w:rFonts w:hint="eastAsia" w:ascii="楷体" w:hAnsi="楷体" w:eastAsia="楷体"/>
          <w:b/>
          <w:sz w:val="32"/>
          <w:szCs w:val="32"/>
        </w:rPr>
        <w:t>（可自行操作节省时间，也可在海关操作）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登录中国国际贸易单一窗口官网（</w:t>
      </w:r>
      <w:r>
        <w:fldChar w:fldCharType="begin"/>
      </w:r>
      <w:r>
        <w:instrText xml:space="preserve"> HYPERLINK "https://www.singlewindow.cn/" </w:instrText>
      </w:r>
      <w:r>
        <w:fldChar w:fldCharType="separate"/>
      </w:r>
      <w:r>
        <w:rPr>
          <w:rStyle w:val="5"/>
          <w:rFonts w:hint="eastAsia" w:ascii="仿宋_GB2312" w:hAnsi="宋体" w:eastAsia="仿宋_GB2312"/>
          <w:sz w:val="32"/>
          <w:szCs w:val="32"/>
        </w:rPr>
        <w:t>https://www.singlewindow.cn/</w:t>
      </w:r>
      <w:r>
        <w:rPr>
          <w:rStyle w:val="5"/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）——我要办事（选择：西藏）——立即注册（无卡用户注册。记住用户名和密码）——返回登录——企业资质——海关企业通用资质——企业注册登记——注册登记申请——自理（给当前登录企业办理业务）——填写：企业基本信息、投资人员信息、报关人员信息——检查提交，等待审核，然后打印申请表并盖章。</w:t>
      </w:r>
    </w:p>
    <w:p>
      <w:pPr>
        <w:ind w:firstLine="643" w:firstLineChars="200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（二）领取海关备案回执</w:t>
      </w:r>
    </w:p>
    <w:p>
      <w:pPr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所需材料（均需加盖企业公章）：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1.报关单位情况登记表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2.对外贸易经营者备案登记表（正反面必须都要打印）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3.营业执照复印件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4.企业法人（如：法人不在则需委托书）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5.企业法人身份证复印件（正反面）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6.如代办，则需提供代办人员身份证复印件（正反面）</w:t>
      </w:r>
    </w:p>
    <w:p>
      <w:pPr>
        <w:ind w:firstLine="643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（三）报关员申请</w:t>
      </w:r>
      <w:r>
        <w:rPr>
          <w:rFonts w:hint="eastAsia" w:ascii="楷体" w:hAnsi="楷体" w:eastAsia="楷体"/>
          <w:b/>
          <w:sz w:val="32"/>
          <w:szCs w:val="32"/>
        </w:rPr>
        <w:t>（如果需要就申请，不需要可委托代办公司办理进出口业务）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申请报关员的人员带着自己的身份证复印件到海关企管和稽查处，办理录入证明，一起带到电子口岸进行制卡。</w:t>
      </w:r>
    </w:p>
    <w:p>
      <w:pPr>
        <w:ind w:firstLine="643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（四）中国电子口岸数据中心拉萨数据分中心制卡部领卡</w:t>
      </w:r>
      <w:r>
        <w:rPr>
          <w:rFonts w:hint="eastAsia" w:ascii="楷体" w:hAnsi="楷体" w:eastAsia="楷体"/>
          <w:b/>
          <w:sz w:val="32"/>
          <w:szCs w:val="32"/>
        </w:rPr>
        <w:t>（此处不留各种证件，但需准备齐全，方便制卡人员录入）</w:t>
      </w:r>
    </w:p>
    <w:p>
      <w:pPr>
        <w:ind w:firstLine="643" w:firstLineChars="200"/>
        <w:rPr>
          <w:rFonts w:hint="eastAsia"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所需材料：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1.海关注册登记表（就是带有海关编码的海关回执）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2.对外贸易经营者备案登记表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3.营业执照或复印件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4.法人身份证或复印件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5.操作员身份证或复印件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6.报关员身份证或复印件</w:t>
      </w:r>
    </w:p>
    <w:p>
      <w:pPr>
        <w:ind w:firstLine="723" w:firstLineChars="2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6"/>
          <w:szCs w:val="36"/>
          <w:u w:val="single"/>
        </w:rPr>
        <w:t>注：</w:t>
      </w:r>
      <w:r>
        <w:rPr>
          <w:rFonts w:hint="eastAsia" w:ascii="仿宋_GB2312" w:hAnsi="宋体" w:eastAsia="仿宋_GB2312"/>
          <w:b/>
          <w:bCs/>
          <w:sz w:val="32"/>
          <w:szCs w:val="32"/>
          <w:u w:val="single"/>
        </w:rPr>
        <w:t>制作电子口岸IC卡时，法人和操作员、报关员不能是同一人，但操作员和报关员可以是同一人。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三、中国人民银行外贸管理局备案</w:t>
      </w:r>
      <w:r>
        <w:rPr>
          <w:rFonts w:hint="eastAsia" w:ascii="黑体" w:hAnsi="黑体" w:eastAsia="黑体"/>
          <w:sz w:val="32"/>
          <w:szCs w:val="32"/>
        </w:rPr>
        <w:t>（可以在昌都中国人民银行外汇管理局办理，也可以在拉萨办理）</w:t>
      </w:r>
    </w:p>
    <w:p>
      <w:pPr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所需材料（均需加盖企业公章）：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1.海关注册登记表</w:t>
      </w:r>
      <w:r>
        <w:rPr>
          <w:rFonts w:hint="eastAsia" w:ascii="仿宋_GB2312" w:hAnsi="宋体" w:eastAsia="仿宋_GB2312"/>
          <w:sz w:val="32"/>
          <w:szCs w:val="32"/>
        </w:rPr>
        <w:t>（就是带有海关编码的海关回执）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2.对外贸易经营者备案登记表（正反面必须都要打印）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3.营业执照复印件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4.企业法人委托书（如果是企业法人则不需要）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5.企业法人身份证复印件（正反面）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6.代办人员身份证复印件（正反面）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四、商业银行外汇开户</w:t>
      </w:r>
      <w:r>
        <w:rPr>
          <w:rFonts w:hint="eastAsia" w:ascii="黑体" w:hAnsi="黑体" w:eastAsia="黑体"/>
          <w:sz w:val="32"/>
          <w:szCs w:val="32"/>
        </w:rPr>
        <w:t>（在企业注册地，只要有外汇业务的商业银行办理就行）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46A"/>
    <w:rsid w:val="001321D9"/>
    <w:rsid w:val="001963F7"/>
    <w:rsid w:val="00200B62"/>
    <w:rsid w:val="002F2E1F"/>
    <w:rsid w:val="00385DDB"/>
    <w:rsid w:val="003B31B0"/>
    <w:rsid w:val="003E373C"/>
    <w:rsid w:val="005A23C5"/>
    <w:rsid w:val="006B3102"/>
    <w:rsid w:val="0072046A"/>
    <w:rsid w:val="00746574"/>
    <w:rsid w:val="00760C21"/>
    <w:rsid w:val="0079718C"/>
    <w:rsid w:val="00941151"/>
    <w:rsid w:val="009545EC"/>
    <w:rsid w:val="00A90EB1"/>
    <w:rsid w:val="00AD5843"/>
    <w:rsid w:val="00AE349F"/>
    <w:rsid w:val="00AF49CD"/>
    <w:rsid w:val="00B23981"/>
    <w:rsid w:val="00BC2E50"/>
    <w:rsid w:val="00F13897"/>
    <w:rsid w:val="00F426BF"/>
    <w:rsid w:val="00FC2421"/>
    <w:rsid w:val="488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</w:rPr>
  </w:style>
  <w:style w:type="character" w:customStyle="1" w:styleId="7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F7FF4-1AEF-4E0D-B925-0F23B62F9A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196</Words>
  <Characters>1121</Characters>
  <Lines>9</Lines>
  <Paragraphs>2</Paragraphs>
  <TotalTime>0</TotalTime>
  <ScaleCrop>false</ScaleCrop>
  <LinksUpToDate>false</LinksUpToDate>
  <CharactersWithSpaces>1315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2020-05-30T02:24:00Z</dcterms:created>
  <dc:creator> </dc:creator>
  <cp:lastModifiedBy>cd-1</cp:lastModifiedBy>
  <dcterms:modified xsi:type="dcterms:W3CDTF">2021-03-24T01:55:37Z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